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E2474" w14:textId="63C04390" w:rsidR="002752EE" w:rsidRDefault="00FA0B0F" w:rsidP="00AE4CC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Приложение № 6</w:t>
      </w:r>
    </w:p>
    <w:p w14:paraId="67C18BB2" w14:textId="61ECD0FD" w:rsidR="00FA0B0F" w:rsidRDefault="00FA0B0F" w:rsidP="00FA0B0F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к протоколу РГ РОА № 16-2022</w:t>
      </w:r>
    </w:p>
    <w:p w14:paraId="106B8EC1" w14:textId="77777777" w:rsidR="00FA0B0F" w:rsidRDefault="00FA0B0F" w:rsidP="00FA0B0F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170A09A" w14:textId="161CC530" w:rsidR="008064D9" w:rsidRPr="002752EE" w:rsidRDefault="00AE4CCC" w:rsidP="002752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8064D9" w:rsidRPr="002752EE">
        <w:rPr>
          <w:rFonts w:ascii="Times New Roman" w:hAnsi="Times New Roman" w:cs="Times New Roman"/>
          <w:b/>
          <w:sz w:val="26"/>
          <w:szCs w:val="26"/>
        </w:rPr>
        <w:t>редложения и замечания к</w:t>
      </w:r>
      <w:r w:rsidR="00FC2E90">
        <w:rPr>
          <w:rFonts w:ascii="Times New Roman" w:hAnsi="Times New Roman" w:cs="Times New Roman"/>
          <w:b/>
          <w:sz w:val="26"/>
          <w:szCs w:val="26"/>
          <w:lang w:val="uz-Cyrl-UZ"/>
        </w:rPr>
        <w:t>о</w:t>
      </w:r>
      <w:r w:rsidR="008064D9" w:rsidRPr="002752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C2E90">
        <w:rPr>
          <w:rFonts w:ascii="Times New Roman" w:hAnsi="Times New Roman" w:cs="Times New Roman"/>
          <w:b/>
          <w:sz w:val="26"/>
          <w:szCs w:val="26"/>
          <w:lang w:val="uz-Cyrl-UZ"/>
        </w:rPr>
        <w:t>второй</w:t>
      </w:r>
      <w:r w:rsidR="008064D9" w:rsidRPr="002752EE">
        <w:rPr>
          <w:rFonts w:ascii="Times New Roman" w:hAnsi="Times New Roman" w:cs="Times New Roman"/>
          <w:b/>
          <w:sz w:val="26"/>
          <w:szCs w:val="26"/>
        </w:rPr>
        <w:t xml:space="preserve"> редакции проекта документа</w:t>
      </w:r>
    </w:p>
    <w:p w14:paraId="45EAB30F" w14:textId="3A90E70A" w:rsidR="008064D9" w:rsidRPr="002752EE" w:rsidRDefault="008064D9" w:rsidP="002752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2EE">
        <w:rPr>
          <w:rFonts w:ascii="Times New Roman" w:hAnsi="Times New Roman" w:cs="Times New Roman"/>
          <w:b/>
          <w:sz w:val="26"/>
          <w:szCs w:val="26"/>
        </w:rPr>
        <w:t>«Политика Евразийского сотрудничества по аккредитации (EAAC)</w:t>
      </w:r>
      <w:r w:rsidR="002752EE" w:rsidRPr="002752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752EE">
        <w:rPr>
          <w:rFonts w:ascii="Times New Roman" w:hAnsi="Times New Roman" w:cs="Times New Roman"/>
          <w:b/>
          <w:sz w:val="26"/>
          <w:szCs w:val="26"/>
        </w:rPr>
        <w:t>по взаимодействию с заинтересованными сторонами»</w:t>
      </w:r>
    </w:p>
    <w:p w14:paraId="0CE7D408" w14:textId="34BDEAD5" w:rsidR="008064D9" w:rsidRPr="00001643" w:rsidRDefault="008064D9" w:rsidP="00001643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334"/>
        <w:gridCol w:w="4335"/>
        <w:gridCol w:w="4335"/>
      </w:tblGrid>
      <w:tr w:rsidR="008064D9" w:rsidRPr="002752EE" w14:paraId="189761A7" w14:textId="77777777" w:rsidTr="003D160D">
        <w:trPr>
          <w:tblHeader/>
        </w:trPr>
        <w:tc>
          <w:tcPr>
            <w:tcW w:w="2122" w:type="dxa"/>
            <w:vAlign w:val="center"/>
          </w:tcPr>
          <w:p w14:paraId="4BE1295E" w14:textId="17D3B6EF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Структурный элемент (соответствует </w:t>
            </w: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1-ой редакции)</w:t>
            </w:r>
          </w:p>
        </w:tc>
        <w:tc>
          <w:tcPr>
            <w:tcW w:w="4334" w:type="dxa"/>
            <w:vAlign w:val="center"/>
          </w:tcPr>
          <w:p w14:paraId="17FCE2B4" w14:textId="7A493252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4335" w:type="dxa"/>
            <w:vAlign w:val="center"/>
          </w:tcPr>
          <w:p w14:paraId="5B91C7EA" w14:textId="651C77D0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Замечание, предложение</w:t>
            </w:r>
          </w:p>
        </w:tc>
        <w:tc>
          <w:tcPr>
            <w:tcW w:w="4335" w:type="dxa"/>
            <w:vAlign w:val="center"/>
          </w:tcPr>
          <w:p w14:paraId="02AF4284" w14:textId="661BF938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рассмотрения</w:t>
            </w:r>
          </w:p>
        </w:tc>
      </w:tr>
      <w:tr w:rsidR="00AE4CCC" w:rsidRPr="002752EE" w14:paraId="06B0F733" w14:textId="77777777" w:rsidTr="00BD4730">
        <w:tc>
          <w:tcPr>
            <w:tcW w:w="15126" w:type="dxa"/>
            <w:gridSpan w:val="4"/>
          </w:tcPr>
          <w:p w14:paraId="2712D3D1" w14:textId="6E4AE38E" w:rsidR="00AE4CCC" w:rsidRPr="002752EE" w:rsidRDefault="00AE4CCC" w:rsidP="00BD47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Национальный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 по </w:t>
            </w: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аккредитации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Республики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Армения</w:t>
            </w:r>
          </w:p>
          <w:p w14:paraId="1854C25C" w14:textId="21561376" w:rsidR="00AE4CCC" w:rsidRPr="002752EE" w:rsidRDefault="00AE4CCC" w:rsidP="00BD4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(письмо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АО-626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29.09.2022 г.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AE4CCC" w:rsidRPr="002752EE" w14:paraId="29C1DD06" w14:textId="77777777" w:rsidTr="00BD4730">
        <w:tc>
          <w:tcPr>
            <w:tcW w:w="15126" w:type="dxa"/>
            <w:gridSpan w:val="4"/>
          </w:tcPr>
          <w:p w14:paraId="4E0826B5" w14:textId="77777777" w:rsidR="00AE4CCC" w:rsidRPr="00FC2E90" w:rsidRDefault="00AE4CCC" w:rsidP="00BD47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FC2E9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Замечания и предложения отсутствуют</w:t>
            </w:r>
          </w:p>
        </w:tc>
      </w:tr>
      <w:tr w:rsidR="008064D9" w:rsidRPr="002752EE" w14:paraId="6915E194" w14:textId="77777777" w:rsidTr="009D2C26">
        <w:tc>
          <w:tcPr>
            <w:tcW w:w="15126" w:type="dxa"/>
            <w:gridSpan w:val="4"/>
          </w:tcPr>
          <w:p w14:paraId="0CBD28B5" w14:textId="77777777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Национальный центр аккредитации Республики Казахстан</w:t>
            </w:r>
          </w:p>
          <w:p w14:paraId="418D6985" w14:textId="750D2CCE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(письмо № 13/</w:t>
            </w:r>
            <w:r w:rsidR="00FC2E9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02-2859-НЦА/2136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C2E9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06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2E9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10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.2022г.)</w:t>
            </w:r>
          </w:p>
        </w:tc>
      </w:tr>
      <w:tr w:rsidR="00FC2E90" w:rsidRPr="002752EE" w14:paraId="3AC3E291" w14:textId="77777777" w:rsidTr="009D2C26">
        <w:tc>
          <w:tcPr>
            <w:tcW w:w="15126" w:type="dxa"/>
            <w:gridSpan w:val="4"/>
          </w:tcPr>
          <w:p w14:paraId="6E5129F7" w14:textId="1CF96B94" w:rsidR="00FC2E90" w:rsidRPr="00FC2E90" w:rsidRDefault="00FC2E90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FC2E9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Замечания и предложения отсутствуют</w:t>
            </w:r>
          </w:p>
        </w:tc>
      </w:tr>
      <w:tr w:rsidR="00FC2E90" w:rsidRPr="002752EE" w14:paraId="6C039BC4" w14:textId="77777777" w:rsidTr="00A06148">
        <w:tc>
          <w:tcPr>
            <w:tcW w:w="15126" w:type="dxa"/>
            <w:gridSpan w:val="4"/>
          </w:tcPr>
          <w:p w14:paraId="6B739DD2" w14:textId="7D75BD68" w:rsidR="00FC2E90" w:rsidRPr="00FC2E90" w:rsidRDefault="00FC2E90" w:rsidP="00A061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Национальный центр аккредитации Республики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>Молдова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MOLDAC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>)</w:t>
            </w:r>
          </w:p>
          <w:p w14:paraId="4D7A6864" w14:textId="5C611D6E" w:rsidR="00FC2E90" w:rsidRPr="002752EE" w:rsidRDefault="00FC2E90" w:rsidP="00A0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(письмо №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24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596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12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10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.2022г.)</w:t>
            </w:r>
          </w:p>
        </w:tc>
      </w:tr>
      <w:tr w:rsidR="00FC2E90" w:rsidRPr="002752EE" w14:paraId="60B93F48" w14:textId="77777777" w:rsidTr="00A06148">
        <w:tc>
          <w:tcPr>
            <w:tcW w:w="15126" w:type="dxa"/>
            <w:gridSpan w:val="4"/>
          </w:tcPr>
          <w:p w14:paraId="617BAD6E" w14:textId="77777777" w:rsidR="00FC2E90" w:rsidRPr="00FC2E90" w:rsidRDefault="00FC2E90" w:rsidP="00A061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FC2E9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Замечания и предложения отсутствуют</w:t>
            </w:r>
          </w:p>
        </w:tc>
      </w:tr>
      <w:tr w:rsidR="000F517F" w:rsidRPr="002752EE" w14:paraId="3A601823" w14:textId="77777777" w:rsidTr="00A06148">
        <w:tc>
          <w:tcPr>
            <w:tcW w:w="15126" w:type="dxa"/>
            <w:gridSpan w:val="4"/>
          </w:tcPr>
          <w:p w14:paraId="269165E0" w14:textId="77777777" w:rsidR="000F517F" w:rsidRPr="000F517F" w:rsidRDefault="000F517F" w:rsidP="000F51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0F517F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Национальный центр аккредитации Республики Таджикистан </w:t>
            </w:r>
          </w:p>
          <w:p w14:paraId="5F50D09E" w14:textId="32FE05D0" w:rsidR="000F517F" w:rsidRPr="00FC2E90" w:rsidRDefault="000F517F" w:rsidP="000F51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(письмо </w:t>
            </w:r>
            <w:r w:rsidRPr="000F517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№ 41 от 12.10.2022)</w:t>
            </w:r>
          </w:p>
        </w:tc>
      </w:tr>
      <w:tr w:rsidR="000F517F" w:rsidRPr="002752EE" w14:paraId="5662140C" w14:textId="77777777" w:rsidTr="00A06148">
        <w:tc>
          <w:tcPr>
            <w:tcW w:w="15126" w:type="dxa"/>
            <w:gridSpan w:val="4"/>
          </w:tcPr>
          <w:p w14:paraId="4DF8A1C0" w14:textId="47FC6137" w:rsidR="000F517F" w:rsidRPr="000F517F" w:rsidRDefault="000F517F" w:rsidP="000F51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0F517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Замечания и предложения отсутствуют</w:t>
            </w:r>
          </w:p>
        </w:tc>
      </w:tr>
      <w:tr w:rsidR="00FC2E90" w:rsidRPr="002752EE" w14:paraId="1956A7D8" w14:textId="77777777" w:rsidTr="00A06148">
        <w:tc>
          <w:tcPr>
            <w:tcW w:w="15126" w:type="dxa"/>
            <w:gridSpan w:val="4"/>
          </w:tcPr>
          <w:p w14:paraId="0899D2A9" w14:textId="4E7F3D10" w:rsidR="00FC2E90" w:rsidRPr="00FC2E90" w:rsidRDefault="00FC2E90" w:rsidP="00A061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>Госстандарт Республики Беларусь</w:t>
            </w:r>
          </w:p>
          <w:p w14:paraId="10334123" w14:textId="1957CA9E" w:rsidR="00FC2E90" w:rsidRPr="002752EE" w:rsidRDefault="00FC2E90" w:rsidP="00A0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(письмо №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05-14/1280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11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10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.2022г.)</w:t>
            </w:r>
          </w:p>
        </w:tc>
      </w:tr>
      <w:tr w:rsidR="00C02B11" w:rsidRPr="002752EE" w14:paraId="6B9AEDAC" w14:textId="77777777" w:rsidTr="00E453D5">
        <w:tc>
          <w:tcPr>
            <w:tcW w:w="2122" w:type="dxa"/>
            <w:vMerge w:val="restart"/>
          </w:tcPr>
          <w:p w14:paraId="077BCD3A" w14:textId="4564B9B9" w:rsidR="00C02B11" w:rsidRPr="00FC2E90" w:rsidRDefault="00C02B11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В целом по документу</w:t>
            </w:r>
          </w:p>
        </w:tc>
        <w:tc>
          <w:tcPr>
            <w:tcW w:w="4334" w:type="dxa"/>
            <w:vMerge w:val="restart"/>
          </w:tcPr>
          <w:p w14:paraId="337CD11C" w14:textId="20DF8ED4" w:rsidR="00C02B11" w:rsidRPr="00FC2E90" w:rsidRDefault="00C02B11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566EEB00" w14:textId="3B771649" w:rsidR="00C02B11" w:rsidRPr="002752EE" w:rsidRDefault="00C02B11" w:rsidP="00FC2E90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Проект Политики привести в соответствие с одобренным в рамках 59-го заседания МГС документом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«Правила разработки, принятия, обновления и отмены документов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4335" w:type="dxa"/>
          </w:tcPr>
          <w:p w14:paraId="50862662" w14:textId="41C149D8" w:rsidR="00C02B11" w:rsidRDefault="00C02B11" w:rsidP="00001643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 принято. </w:t>
            </w:r>
          </w:p>
          <w:p w14:paraId="44379D01" w14:textId="77777777" w:rsidR="00C02B11" w:rsidRDefault="00C02B11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B11">
              <w:rPr>
                <w:rFonts w:ascii="Times New Roman" w:hAnsi="Times New Roman" w:cs="Times New Roman"/>
                <w:sz w:val="24"/>
                <w:szCs w:val="24"/>
              </w:rPr>
              <w:t>В процессе разработки документа учтены положения документом «Правила разработки, принятия, обновления и отмены документов EAAC»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F3AC3E7" w14:textId="1F2E09B8" w:rsidR="00C02B11" w:rsidRPr="00C02B11" w:rsidRDefault="00C02B11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Предлагается в процессе обсуждения на заседании РГ РОА уточнить требования, по которым предложенный проект документа не соответствует.</w:t>
            </w:r>
          </w:p>
          <w:p w14:paraId="783A31F1" w14:textId="228775DC" w:rsidR="00C02B11" w:rsidRPr="002752EE" w:rsidRDefault="00C02B11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B11" w:rsidRPr="002752EE" w14:paraId="687D35F8" w14:textId="77777777" w:rsidTr="00E453D5">
        <w:tc>
          <w:tcPr>
            <w:tcW w:w="2122" w:type="dxa"/>
            <w:vMerge/>
          </w:tcPr>
          <w:p w14:paraId="319CDAE4" w14:textId="248EFBF1" w:rsidR="00C02B11" w:rsidRPr="002752EE" w:rsidRDefault="00C02B11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  <w:vAlign w:val="center"/>
          </w:tcPr>
          <w:p w14:paraId="69863CF5" w14:textId="1C641875" w:rsidR="00C02B11" w:rsidRPr="002752EE" w:rsidRDefault="00C02B11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7914C89F" w14:textId="77777777" w:rsidR="00C02B11" w:rsidRDefault="00C02B11" w:rsidP="003D160D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в качестве приложения к проекту Политики форму рамочного Соглашения о взаимодействии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EAAC</w:t>
            </w:r>
            <w:r w:rsidRPr="00C0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с заинтересованнқми сторонами в соответствии с пунктом 6.2 проекта документа.</w:t>
            </w:r>
          </w:p>
          <w:p w14:paraId="5DDD84EE" w14:textId="2AE0471C" w:rsidR="00C02B11" w:rsidRPr="00C02B11" w:rsidRDefault="00C02B11" w:rsidP="003D160D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  <w:tc>
          <w:tcPr>
            <w:tcW w:w="4335" w:type="dxa"/>
          </w:tcPr>
          <w:p w14:paraId="164176F4" w14:textId="1FC39450" w:rsidR="00C02B11" w:rsidRPr="00C02B11" w:rsidRDefault="00C02B11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Предлагается обсудить </w:t>
            </w:r>
            <w:r w:rsidRPr="00C02B1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на заседании РГ РОА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.</w:t>
            </w:r>
          </w:p>
        </w:tc>
      </w:tr>
      <w:tr w:rsidR="00C02B11" w:rsidRPr="002752EE" w14:paraId="2CB8068E" w14:textId="77777777" w:rsidTr="00A06148">
        <w:tc>
          <w:tcPr>
            <w:tcW w:w="15126" w:type="dxa"/>
            <w:gridSpan w:val="4"/>
          </w:tcPr>
          <w:p w14:paraId="714F4AA1" w14:textId="16710BD5" w:rsidR="00C02B11" w:rsidRPr="00FC2E90" w:rsidRDefault="00C02B11" w:rsidP="00A061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>Федеральная служба по аккредитации (Росаккредитация)</w:t>
            </w:r>
          </w:p>
          <w:p w14:paraId="09EEE446" w14:textId="62199758" w:rsidR="00C02B11" w:rsidRPr="002752EE" w:rsidRDefault="00C02B11" w:rsidP="00A0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(письмо №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25568/05-МП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07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10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.2022г.)</w:t>
            </w:r>
          </w:p>
        </w:tc>
      </w:tr>
      <w:tr w:rsidR="00DD3098" w:rsidRPr="002752EE" w14:paraId="3E84B4DB" w14:textId="77777777" w:rsidTr="00E453D5">
        <w:tc>
          <w:tcPr>
            <w:tcW w:w="2122" w:type="dxa"/>
          </w:tcPr>
          <w:p w14:paraId="268C684D" w14:textId="6ADA95B2" w:rsidR="00DD3098" w:rsidRPr="00C02B11" w:rsidRDefault="00DD3098" w:rsidP="00DD30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4334" w:type="dxa"/>
          </w:tcPr>
          <w:p w14:paraId="5EADB1FE" w14:textId="77777777" w:rsidR="00DD3098" w:rsidRDefault="00DD3098" w:rsidP="00DD3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2853777"/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Настоящий документ </w:t>
            </w:r>
            <w:r w:rsidRPr="00F73950">
              <w:rPr>
                <w:rFonts w:ascii="Times New Roman" w:hAnsi="Times New Roman" w:cs="Times New Roman"/>
                <w:sz w:val="24"/>
                <w:szCs w:val="24"/>
              </w:rPr>
              <w:t>определяет политику органов по аккредитации-участников Евразийского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950">
              <w:rPr>
                <w:rFonts w:ascii="Times New Roman" w:hAnsi="Times New Roman" w:cs="Times New Roman"/>
                <w:sz w:val="24"/>
                <w:szCs w:val="24"/>
              </w:rPr>
              <w:t>по аккредитации (ЕААС) в отношении взаимодействия с национальными органами по аккредитации, находящимися в странах региона ЕААС, международными организациями по аккредитации, а также другими заинтересованными сторонами,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950">
              <w:rPr>
                <w:rFonts w:ascii="Times New Roman" w:hAnsi="Times New Roman" w:cs="Times New Roman"/>
                <w:sz w:val="24"/>
                <w:szCs w:val="24"/>
              </w:rPr>
              <w:t>в целях проведения согласованной политики между ними, а также определения критериев для принятия изменений и новых требований в области региональной аккредитации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1"/>
          </w:p>
          <w:p w14:paraId="738A1974" w14:textId="21666322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13FF5BEC" w14:textId="48923F81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Настоящий документ определяет политику Евразийского сотрудничества по аккредитации (ЕААС) в отношении взаимодействия с заинтересованными сторонами, в целях </w:t>
            </w:r>
            <w:bookmarkStart w:id="2" w:name="_Hlk119504051"/>
            <w:r w:rsidRPr="00343A5D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координации политики и налаживания сотрудничества по вопросам, представляющим интерес для </w:t>
            </w:r>
            <w:bookmarkEnd w:id="2"/>
            <w:r w:rsidRPr="004D4E33">
              <w:rPr>
                <w:rFonts w:ascii="Times New Roman" w:hAnsi="Times New Roman" w:cs="Times New Roman"/>
                <w:bCs/>
                <w:sz w:val="24"/>
                <w:szCs w:val="24"/>
              </w:rPr>
              <w:t>региональной аккредитации.</w:t>
            </w:r>
          </w:p>
        </w:tc>
        <w:tc>
          <w:tcPr>
            <w:tcW w:w="4335" w:type="dxa"/>
          </w:tcPr>
          <w:p w14:paraId="46762C0C" w14:textId="65B1973E" w:rsidR="00DD3098" w:rsidRPr="00DD3098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</w:pPr>
            <w:r w:rsidRPr="00DD30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>Принято.</w:t>
            </w:r>
          </w:p>
        </w:tc>
      </w:tr>
      <w:tr w:rsidR="00DD3098" w:rsidRPr="002752EE" w14:paraId="4264A5EC" w14:textId="77777777" w:rsidTr="00074B56">
        <w:tc>
          <w:tcPr>
            <w:tcW w:w="2122" w:type="dxa"/>
          </w:tcPr>
          <w:p w14:paraId="041B1000" w14:textId="2D9B16B9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2.2</w:t>
            </w:r>
          </w:p>
        </w:tc>
        <w:tc>
          <w:tcPr>
            <w:tcW w:w="4334" w:type="dxa"/>
            <w:vAlign w:val="center"/>
          </w:tcPr>
          <w:p w14:paraId="1D418CB2" w14:textId="31C38F66" w:rsidR="00DD3098" w:rsidRPr="00DD3098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8">
              <w:rPr>
                <w:rFonts w:ascii="Times New Roman" w:hAnsi="Times New Roman" w:cs="Times New Roman"/>
                <w:b/>
                <w:szCs w:val="24"/>
                <w:lang w:eastAsia="ru-RU"/>
              </w:rPr>
              <w:t>Признанные заинтересованные стороны:</w:t>
            </w:r>
            <w:r w:rsidRPr="00DD3098">
              <w:rPr>
                <w:rFonts w:ascii="Times New Roman" w:hAnsi="Times New Roman" w:cs="Times New Roman"/>
                <w:szCs w:val="24"/>
                <w:lang w:eastAsia="ru-RU"/>
              </w:rPr>
              <w:t xml:space="preserve"> организации, а также ассоциации или объединения, представляющие интересы юридических и/или физических лиц, которые не предоставляют услуг в области аккредитации, но заинтересованы в </w:t>
            </w:r>
            <w:r w:rsidRPr="00DD3098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таких услугах и/или услугах по оценке соответствия.</w:t>
            </w:r>
          </w:p>
        </w:tc>
        <w:tc>
          <w:tcPr>
            <w:tcW w:w="4335" w:type="dxa"/>
          </w:tcPr>
          <w:p w14:paraId="36610DE1" w14:textId="77777777" w:rsidR="00DD3098" w:rsidRDefault="00DD3098" w:rsidP="00DD309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C7A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Признанные заинтересованные стороны: организации, а также ассоциации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</w:t>
            </w:r>
            <w:r w:rsidRPr="009C7A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 объединения, </w:t>
            </w:r>
            <w:bookmarkStart w:id="3" w:name="_Hlk119504145"/>
            <w:r w:rsidRPr="004D4E33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участвующие в деятельности ЕААС и </w:t>
            </w:r>
            <w:bookmarkEnd w:id="3"/>
            <w:r w:rsidRPr="009C7A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представляющие интересы </w:t>
            </w:r>
            <w:r w:rsidRPr="009C7A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юридических и/или физических лиц, которые не предоставляют услуг в области аккредитации, но заинтересованы в таких услугах и/или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услугах по оценке соответствия.</w:t>
            </w:r>
          </w:p>
          <w:p w14:paraId="76BF4115" w14:textId="4487966F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2230BA37" w14:textId="5D24B965" w:rsidR="00DD3098" w:rsidRPr="00343A5D" w:rsidRDefault="00343A5D" w:rsidP="00DD3098">
            <w:pPr>
              <w:pStyle w:val="text"/>
              <w:spacing w:after="120"/>
              <w:ind w:firstLine="567"/>
              <w:jc w:val="both"/>
              <w:rPr>
                <w:rFonts w:cs="Times New Roman"/>
                <w:b/>
                <w:bCs w:val="0"/>
                <w:szCs w:val="24"/>
                <w:lang w:val="uz-Cyrl-UZ"/>
              </w:rPr>
            </w:pPr>
            <w:r w:rsidRPr="00343A5D">
              <w:rPr>
                <w:rFonts w:cs="Times New Roman"/>
                <w:b/>
                <w:bCs w:val="0"/>
                <w:szCs w:val="24"/>
                <w:lang w:val="uz-Cyrl-UZ"/>
              </w:rPr>
              <w:lastRenderedPageBreak/>
              <w:t>Принято</w:t>
            </w:r>
            <w:r>
              <w:rPr>
                <w:rFonts w:cs="Times New Roman"/>
                <w:b/>
                <w:bCs w:val="0"/>
                <w:szCs w:val="24"/>
                <w:lang w:val="uz-Cyrl-UZ"/>
              </w:rPr>
              <w:t>.</w:t>
            </w:r>
          </w:p>
        </w:tc>
      </w:tr>
      <w:tr w:rsidR="00DD3098" w:rsidRPr="002752EE" w14:paraId="4B39CD5C" w14:textId="77777777" w:rsidTr="00E453D5">
        <w:tc>
          <w:tcPr>
            <w:tcW w:w="2122" w:type="dxa"/>
          </w:tcPr>
          <w:p w14:paraId="2A3E35B0" w14:textId="445E31B4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п. 4.2</w:t>
            </w:r>
          </w:p>
        </w:tc>
        <w:tc>
          <w:tcPr>
            <w:tcW w:w="4334" w:type="dxa"/>
          </w:tcPr>
          <w:p w14:paraId="2F9E6A72" w14:textId="6CA58C5F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3">
              <w:rPr>
                <w:rFonts w:ascii="Times New Roman" w:hAnsi="Times New Roman" w:cs="Times New Roman"/>
                <w:sz w:val="24"/>
                <w:szCs w:val="24"/>
              </w:rPr>
              <w:t>EAAC стремится к устойчивым партнерским отношениям со всеми заинтересованными сторонами на основе взаимного уважения, доверия, приверженности, выполнения установленных обязательств.</w:t>
            </w:r>
          </w:p>
        </w:tc>
        <w:tc>
          <w:tcPr>
            <w:tcW w:w="4335" w:type="dxa"/>
          </w:tcPr>
          <w:p w14:paraId="6B665228" w14:textId="26070B61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E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EAAC стремится к устойчивым партнерским отношениям со всеми заинтересованными сторонами на основе взаимного уважения, доверия, </w:t>
            </w:r>
            <w:r w:rsidRPr="004D4E3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приверженности выполнению установленных обязательств.</w:t>
            </w:r>
          </w:p>
        </w:tc>
        <w:tc>
          <w:tcPr>
            <w:tcW w:w="4335" w:type="dxa"/>
          </w:tcPr>
          <w:p w14:paraId="4F6AB1F4" w14:textId="4E25D890" w:rsidR="00DD3098" w:rsidRPr="00343A5D" w:rsidRDefault="00343A5D" w:rsidP="00DD3098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</w:pPr>
            <w:r w:rsidRPr="00343A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z-Cyrl-UZ"/>
              </w:rPr>
              <w:t>Принято.</w:t>
            </w:r>
          </w:p>
        </w:tc>
      </w:tr>
      <w:tr w:rsidR="00DD3098" w:rsidRPr="002752EE" w14:paraId="69C7768E" w14:textId="77777777" w:rsidTr="00074B56">
        <w:tc>
          <w:tcPr>
            <w:tcW w:w="2122" w:type="dxa"/>
          </w:tcPr>
          <w:p w14:paraId="03881599" w14:textId="774C4D3F" w:rsidR="00DD3098" w:rsidRPr="002752EE" w:rsidRDefault="00DD3098" w:rsidP="00DD309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п.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4" w:type="dxa"/>
          </w:tcPr>
          <w:p w14:paraId="16B13386" w14:textId="453C4EE4" w:rsidR="00DD3098" w:rsidRPr="002752EE" w:rsidRDefault="00DD3098" w:rsidP="00DD3098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A735C">
              <w:rPr>
                <w:rFonts w:ascii="Times New Roman" w:hAnsi="Times New Roman" w:cs="Times New Roman"/>
                <w:sz w:val="24"/>
                <w:szCs w:val="24"/>
              </w:rPr>
              <w:t>Взаимодействие с заинтересованными сторонами – один из важнейших инструментов улучшения деятельности, постоянного совершенствования и обеспечения достижения устойчивости развития через постоянный учет мнений и интересов сторон.</w:t>
            </w:r>
          </w:p>
        </w:tc>
        <w:tc>
          <w:tcPr>
            <w:tcW w:w="4335" w:type="dxa"/>
          </w:tcPr>
          <w:p w14:paraId="35AB54F9" w14:textId="77777777" w:rsidR="00DD3098" w:rsidRPr="002D7806" w:rsidRDefault="00DD3098" w:rsidP="00DD309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2D1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заинтересованными сторонами – один из важнейших инструментов улучшения деятельности, постоянного совершенствования и обеспечения достижения устойчивости развития через </w:t>
            </w:r>
            <w:bookmarkStart w:id="4" w:name="_Hlk119504300"/>
            <w:r w:rsidRPr="00572D1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максимально широкий </w:t>
            </w:r>
            <w:bookmarkEnd w:id="4"/>
            <w:r w:rsidRPr="00572D1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учет мнений и интересов сторон</w:t>
            </w:r>
            <w:r w:rsidRPr="00572D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14:paraId="27126436" w14:textId="784C148B" w:rsidR="00DD3098" w:rsidRPr="002752EE" w:rsidRDefault="00DD3098" w:rsidP="00DD3098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</w:tcPr>
          <w:p w14:paraId="079B3EDE" w14:textId="799606B6" w:rsidR="00DD3098" w:rsidRPr="00343A5D" w:rsidRDefault="00343A5D" w:rsidP="00DD3098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z-Cyrl-UZ" w:eastAsia="ru-RU"/>
              </w:rPr>
            </w:pPr>
            <w:r w:rsidRPr="00343A5D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 w:eastAsia="ru-RU"/>
              </w:rPr>
              <w:t>Принято.</w:t>
            </w:r>
          </w:p>
        </w:tc>
      </w:tr>
      <w:tr w:rsidR="00DD3098" w:rsidRPr="002752EE" w14:paraId="75A90FC2" w14:textId="77777777" w:rsidTr="00074B56">
        <w:tc>
          <w:tcPr>
            <w:tcW w:w="2122" w:type="dxa"/>
          </w:tcPr>
          <w:p w14:paraId="08E7ADA0" w14:textId="77777777" w:rsidR="00DD3098" w:rsidRDefault="00DD3098" w:rsidP="00DD309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п. 4.7,</w:t>
            </w:r>
          </w:p>
          <w:p w14:paraId="63F9DF91" w14:textId="3AFC8C72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последний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подпункт</w:t>
            </w:r>
          </w:p>
        </w:tc>
        <w:tc>
          <w:tcPr>
            <w:tcW w:w="4334" w:type="dxa"/>
            <w:vAlign w:val="center"/>
          </w:tcPr>
          <w:p w14:paraId="0402A8AD" w14:textId="05A4C989" w:rsidR="00DD3098" w:rsidRPr="002752EE" w:rsidRDefault="00DD3098" w:rsidP="00DD3098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95C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95C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ризнания </w:t>
            </w:r>
            <w:r w:rsidRPr="00A95C2C"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компетентности</w:t>
            </w:r>
            <w:r w:rsidRPr="00A95C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деятельности членов ЕААС по оценке соответствия через глобальные многосторонние соглашения о взаимном признании.</w:t>
            </w:r>
          </w:p>
        </w:tc>
        <w:tc>
          <w:tcPr>
            <w:tcW w:w="4335" w:type="dxa"/>
            <w:vAlign w:val="center"/>
          </w:tcPr>
          <w:p w14:paraId="750DB702" w14:textId="1DD43143" w:rsidR="00DD3098" w:rsidRPr="002752EE" w:rsidRDefault="00DD3098" w:rsidP="00DD3098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F414A">
              <w:rPr>
                <w:rFonts w:cs="Times New Roman"/>
                <w:szCs w:val="24"/>
                <w:lang w:eastAsia="ru-RU"/>
              </w:rPr>
              <w:t xml:space="preserve">- </w:t>
            </w:r>
            <w:r w:rsidRPr="00343A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признания </w:t>
            </w:r>
            <w:r w:rsidRPr="00343A5D"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компетентности</w:t>
            </w:r>
            <w:r w:rsidRPr="00343A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деятельности членов ЕААС по оценке соответствия через </w:t>
            </w:r>
            <w:r w:rsidRPr="00343A5D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многосторонние </w:t>
            </w:r>
            <w:bookmarkStart w:id="5" w:name="_Hlk119504370"/>
            <w:r w:rsidRPr="00343A5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договоренности</w:t>
            </w:r>
            <w:bookmarkEnd w:id="5"/>
            <w:r w:rsidRPr="00343A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r w:rsidRPr="00343A5D">
              <w:rPr>
                <w:rFonts w:ascii="Times New Roman" w:hAnsi="Times New Roman" w:cs="Times New Roman"/>
                <w:sz w:val="24"/>
                <w:szCs w:val="24"/>
              </w:rPr>
              <w:t>соглашения о взаимном признании</w:t>
            </w:r>
            <w:r w:rsidRPr="00343A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35" w:type="dxa"/>
            <w:vAlign w:val="center"/>
          </w:tcPr>
          <w:p w14:paraId="2A32B07A" w14:textId="2924652F" w:rsidR="00DD3098" w:rsidRPr="00343A5D" w:rsidRDefault="00343A5D" w:rsidP="00DD3098">
            <w:pPr>
              <w:ind w:firstLine="3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 w:eastAsia="ru-RU"/>
              </w:rPr>
            </w:pPr>
            <w:r w:rsidRPr="00343A5D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 w:eastAsia="ru-RU"/>
              </w:rPr>
              <w:t>Принято.</w:t>
            </w:r>
          </w:p>
        </w:tc>
      </w:tr>
      <w:tr w:rsidR="00DD3098" w:rsidRPr="002752EE" w14:paraId="24FE65B0" w14:textId="77777777" w:rsidTr="00074B56">
        <w:tc>
          <w:tcPr>
            <w:tcW w:w="2122" w:type="dxa"/>
          </w:tcPr>
          <w:p w14:paraId="1D2C8E41" w14:textId="70729C6C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п. 5.1.</w:t>
            </w:r>
          </w:p>
        </w:tc>
        <w:tc>
          <w:tcPr>
            <w:tcW w:w="4334" w:type="dxa"/>
            <w:vAlign w:val="center"/>
          </w:tcPr>
          <w:p w14:paraId="515A1852" w14:textId="77E7C734" w:rsidR="00DD3098" w:rsidRPr="002752EE" w:rsidRDefault="00DD3098" w:rsidP="00DD3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Своевременно предоставлять достоверную и точную информацию о деятельности EAAC, в том числе об аккредитованных органах оценки соответствия стран членов ЕААС через </w:t>
            </w:r>
            <w:r w:rsidRPr="00B16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удобные для заинтересованных сторон каналы коммуникаций.</w:t>
            </w:r>
          </w:p>
        </w:tc>
        <w:tc>
          <w:tcPr>
            <w:tcW w:w="4335" w:type="dxa"/>
            <w:vAlign w:val="center"/>
          </w:tcPr>
          <w:p w14:paraId="11D20C5B" w14:textId="77777777" w:rsidR="00DD3098" w:rsidRPr="002D7806" w:rsidRDefault="00DD3098" w:rsidP="00DD309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162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Своевременно предоставлять достоверную и точную </w:t>
            </w:r>
            <w:bookmarkStart w:id="6" w:name="_Hlk119504430"/>
            <w:proofErr w:type="spellStart"/>
            <w:r w:rsidRPr="00B1622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неконфиденциальную</w:t>
            </w:r>
            <w:bookmarkEnd w:id="6"/>
            <w:proofErr w:type="spellEnd"/>
            <w:r w:rsidRPr="00B1622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B16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информацию о деятельности EAAC, </w:t>
            </w:r>
            <w:r w:rsidRPr="00B1622F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в том числе </w:t>
            </w:r>
            <w:r w:rsidRPr="00B16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органах оценки соответствия, аккредитованных </w:t>
            </w:r>
            <w:r w:rsidRPr="00B1622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полноправными </w:t>
            </w:r>
            <w:r w:rsidRPr="00B162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членами ЕААС через </w:t>
            </w:r>
            <w:r w:rsidRPr="00B1622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установленные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каналы коммуникаций.</w:t>
            </w:r>
          </w:p>
          <w:p w14:paraId="0863F149" w14:textId="66BC72A3" w:rsidR="00DD3098" w:rsidRPr="002752EE" w:rsidRDefault="00DD3098" w:rsidP="00DD3098">
            <w:pPr>
              <w:ind w:firstLine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7D2C3BC8" w14:textId="2CB64DD3" w:rsidR="00DD3098" w:rsidRPr="00222799" w:rsidRDefault="00222799" w:rsidP="00DD3098">
            <w:pPr>
              <w:ind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27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Принято.</w:t>
            </w:r>
          </w:p>
        </w:tc>
      </w:tr>
      <w:tr w:rsidR="00DD3098" w:rsidRPr="002752EE" w14:paraId="0CAF8FD1" w14:textId="77777777" w:rsidTr="00074B56">
        <w:tc>
          <w:tcPr>
            <w:tcW w:w="2122" w:type="dxa"/>
          </w:tcPr>
          <w:p w14:paraId="3E5EA600" w14:textId="4230B947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п. 5.2.</w:t>
            </w:r>
          </w:p>
        </w:tc>
        <w:tc>
          <w:tcPr>
            <w:tcW w:w="4334" w:type="dxa"/>
            <w:vAlign w:val="center"/>
          </w:tcPr>
          <w:p w14:paraId="501317F4" w14:textId="6240B7CD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0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Неукоснительно придерживаться требований международных стандартов в части прозрачности информации, в том числе посредством подготовки и раскрытия финансовой и операционной отчетности и отчетности в области устойчивого развития.</w:t>
            </w:r>
          </w:p>
        </w:tc>
        <w:tc>
          <w:tcPr>
            <w:tcW w:w="4335" w:type="dxa"/>
            <w:vAlign w:val="center"/>
          </w:tcPr>
          <w:p w14:paraId="67D81999" w14:textId="77777777" w:rsidR="00DD3098" w:rsidRPr="002D7806" w:rsidRDefault="00DD3098" w:rsidP="00DD309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830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Придерживаться </w:t>
            </w:r>
            <w:bookmarkStart w:id="7" w:name="_Hlk119504591"/>
            <w:proofErr w:type="spellStart"/>
            <w:r w:rsidRPr="002830E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международно</w:t>
            </w:r>
            <w:proofErr w:type="spellEnd"/>
            <w:r w:rsidRPr="002830E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признанных подходов</w:t>
            </w:r>
            <w:bookmarkEnd w:id="7"/>
            <w:r w:rsidRPr="002830E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2830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части прозрачности информации, в том числе посредством подготовки и раскрытия </w:t>
            </w:r>
            <w:r w:rsidRPr="002830E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соответствующей </w:t>
            </w:r>
            <w:r w:rsidRPr="002830E1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финансовой</w:t>
            </w:r>
            <w:r w:rsidRPr="002830E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операционной отчетности.</w:t>
            </w:r>
          </w:p>
          <w:p w14:paraId="078AD033" w14:textId="77777777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7361DEDC" w14:textId="1B868DE9" w:rsidR="00DD3098" w:rsidRPr="00222799" w:rsidRDefault="00222799" w:rsidP="00DD3098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27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</w:tc>
      </w:tr>
      <w:tr w:rsidR="00DD3098" w:rsidRPr="002752EE" w14:paraId="6826DB5E" w14:textId="77777777" w:rsidTr="00074B56">
        <w:tc>
          <w:tcPr>
            <w:tcW w:w="2122" w:type="dxa"/>
          </w:tcPr>
          <w:p w14:paraId="2984ED80" w14:textId="685AF286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п. 5.3.</w:t>
            </w:r>
          </w:p>
        </w:tc>
        <w:tc>
          <w:tcPr>
            <w:tcW w:w="4334" w:type="dxa"/>
            <w:vAlign w:val="center"/>
          </w:tcPr>
          <w:p w14:paraId="6B981BDE" w14:textId="0416E6C2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 совершенствовать понимание потребностей и ожиданий признанных заинтересованных сторон, используя эффективную двустороннюю связь.</w:t>
            </w:r>
          </w:p>
        </w:tc>
        <w:tc>
          <w:tcPr>
            <w:tcW w:w="4335" w:type="dxa"/>
            <w:vAlign w:val="center"/>
          </w:tcPr>
          <w:p w14:paraId="457201B8" w14:textId="7D9F5F6A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D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Постоянно совершенствовать понимание потребностей и ожиданий признанных заинтересованных сторон, </w:t>
            </w:r>
            <w:bookmarkStart w:id="8" w:name="_Hlk119504701"/>
            <w:r w:rsidRPr="00282D29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путем привлечения их к проводимым в рамках ЕААС мероприятиям</w:t>
            </w:r>
            <w:bookmarkEnd w:id="8"/>
            <w:r w:rsidRPr="00282D29"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</w:tc>
        <w:tc>
          <w:tcPr>
            <w:tcW w:w="4335" w:type="dxa"/>
          </w:tcPr>
          <w:p w14:paraId="30DEC862" w14:textId="77777777" w:rsidR="00222799" w:rsidRDefault="00222799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на обсуждение в рамках заседания РГ РОА. </w:t>
            </w:r>
          </w:p>
          <w:p w14:paraId="41B8C33D" w14:textId="0CE10DE5" w:rsidR="00DD3098" w:rsidRPr="002752EE" w:rsidRDefault="00222799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Считаем, что предложенная редакция ограничивает возможности для понимания потребностей и ожиданий заинтересованных сторон. </w:t>
            </w:r>
          </w:p>
        </w:tc>
      </w:tr>
      <w:tr w:rsidR="00DD3098" w:rsidRPr="002752EE" w14:paraId="668A19F4" w14:textId="77777777" w:rsidTr="00074B56">
        <w:tc>
          <w:tcPr>
            <w:tcW w:w="2122" w:type="dxa"/>
          </w:tcPr>
          <w:p w14:paraId="1DAF5D0E" w14:textId="661C5586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п. 5.5.</w:t>
            </w:r>
          </w:p>
        </w:tc>
        <w:tc>
          <w:tcPr>
            <w:tcW w:w="4334" w:type="dxa"/>
            <w:vAlign w:val="center"/>
          </w:tcPr>
          <w:p w14:paraId="6B91A25F" w14:textId="6809E4CC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2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Гарантировать, что интересы и мнения партнеров всегда будут доводиться до всех членов ЕААС, для принятия дальнейших согласованных решений.</w:t>
            </w:r>
          </w:p>
        </w:tc>
        <w:tc>
          <w:tcPr>
            <w:tcW w:w="4335" w:type="dxa"/>
            <w:vAlign w:val="center"/>
          </w:tcPr>
          <w:p w14:paraId="4D0F10DF" w14:textId="5E9B4E42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Гарантировать, что интересы и мнения партнеров, </w:t>
            </w:r>
            <w:r w:rsidRPr="001C02C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 случае их обращения,</w:t>
            </w:r>
            <w:r w:rsidRPr="001C0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будут доводиться до всех членов ЕААС, для принятия дальнейших согласованных решений.</w:t>
            </w:r>
          </w:p>
        </w:tc>
        <w:tc>
          <w:tcPr>
            <w:tcW w:w="4335" w:type="dxa"/>
          </w:tcPr>
          <w:p w14:paraId="28A1EE3E" w14:textId="77777777" w:rsidR="00222799" w:rsidRDefault="00222799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принято. </w:t>
            </w:r>
          </w:p>
          <w:p w14:paraId="56070650" w14:textId="31B54D61" w:rsidR="00DD3098" w:rsidRPr="002752EE" w:rsidRDefault="00222799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Считаем, что случаи обращения не могут ограничивать информацию касательно интересов и мнений заинтересованных сторон.</w:t>
            </w:r>
          </w:p>
        </w:tc>
      </w:tr>
      <w:tr w:rsidR="00DD3098" w:rsidRPr="002752EE" w14:paraId="294855B5" w14:textId="77777777" w:rsidTr="00074B56">
        <w:tc>
          <w:tcPr>
            <w:tcW w:w="2122" w:type="dxa"/>
          </w:tcPr>
          <w:p w14:paraId="1B007371" w14:textId="07162640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п. 6.1.1.</w:t>
            </w:r>
          </w:p>
        </w:tc>
        <w:tc>
          <w:tcPr>
            <w:tcW w:w="4334" w:type="dxa"/>
            <w:vAlign w:val="center"/>
          </w:tcPr>
          <w:p w14:paraId="7B598818" w14:textId="77C62AC8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3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EAAC</w:t>
            </w:r>
            <w:r w:rsidRPr="00953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информирует международные организации по аккредитации, а также заинтересованные стороны через своих представителей,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любых изменениях в своей деятельности, которые могут </w:t>
            </w:r>
            <w:r w:rsidRPr="00953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международное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значение, а также приглашает</w:t>
            </w:r>
            <w:r w:rsidRPr="00953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участию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оценке своей деятельности представителей их комитетов и групп.</w:t>
            </w:r>
          </w:p>
        </w:tc>
        <w:tc>
          <w:tcPr>
            <w:tcW w:w="4335" w:type="dxa"/>
            <w:vAlign w:val="center"/>
          </w:tcPr>
          <w:p w14:paraId="34C6FCF3" w14:textId="08642A14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0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EAAC</w:t>
            </w:r>
            <w:r w:rsidRPr="00E64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9" w:name="_Hlk119505166"/>
            <w:r w:rsidRPr="00E6404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представляет установленным порядком в </w:t>
            </w:r>
            <w:bookmarkEnd w:id="9"/>
            <w:r w:rsidRPr="00E6404C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организации по аккредитации</w:t>
            </w:r>
            <w:r w:rsidRPr="005B38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bookmarkStart w:id="10" w:name="_Hlk119505207"/>
            <w:r w:rsidRPr="005B384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участником которых является, </w:t>
            </w:r>
            <w:bookmarkEnd w:id="10"/>
            <w:r w:rsidRPr="00E6404C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64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любых значимых изменениях в своей деятельности, а также </w:t>
            </w:r>
            <w:bookmarkStart w:id="11" w:name="_Hlk119505313"/>
            <w:r w:rsidRPr="005B384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иную необходимую информацию в рамках своих обязательств как участника этих организаций</w:t>
            </w:r>
            <w:bookmarkEnd w:id="11"/>
            <w:r w:rsidRPr="005B384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4335" w:type="dxa"/>
          </w:tcPr>
          <w:p w14:paraId="50E2D669" w14:textId="01FA8CE2" w:rsidR="00DD3098" w:rsidRPr="002752EE" w:rsidRDefault="00FA0AD1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частично. Предлагается редакция:</w:t>
            </w:r>
            <w:r>
              <w:t xml:space="preserve"> </w:t>
            </w:r>
            <w:r w:rsidRPr="00FA0A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EAAC представляет в установленном порядке в международные организации по аккредитации, участником которых является, информацию о любых изменениях в своей деятельности, а также иную необходимую информацию в рамках своих обязательств, как подписанта международных договоренностей.</w:t>
            </w:r>
          </w:p>
        </w:tc>
      </w:tr>
      <w:tr w:rsidR="00DD3098" w:rsidRPr="002752EE" w14:paraId="380B3F87" w14:textId="77777777" w:rsidTr="00074B56">
        <w:tc>
          <w:tcPr>
            <w:tcW w:w="2122" w:type="dxa"/>
          </w:tcPr>
          <w:p w14:paraId="23450A40" w14:textId="05AEF8A4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6.1.2</w:t>
            </w:r>
          </w:p>
        </w:tc>
        <w:tc>
          <w:tcPr>
            <w:tcW w:w="4334" w:type="dxa"/>
          </w:tcPr>
          <w:p w14:paraId="2AA6FA24" w14:textId="33CA2A3A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EAAC при внедрении любых изменений в документы и требования информирует</w:t>
            </w:r>
            <w:r w:rsidR="00FA0A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Секретариат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C75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международны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75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организаци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7528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по аккредитации о ходе работ и полученных результатах.</w:t>
            </w:r>
          </w:p>
        </w:tc>
        <w:tc>
          <w:tcPr>
            <w:tcW w:w="4335" w:type="dxa"/>
            <w:vAlign w:val="center"/>
          </w:tcPr>
          <w:p w14:paraId="62D6F617" w14:textId="2CF27E5F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28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z-Cyrl-UZ"/>
              </w:rPr>
              <w:t>В рамках своего участия в деятельности международных организаций по аккредитации в качестве признанного регионального объединения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z-Cyrl-UZ"/>
              </w:rPr>
              <w:t xml:space="preserve"> </w:t>
            </w:r>
            <w:r w:rsidRPr="00C7528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z-Cyrl-UZ"/>
              </w:rPr>
              <w:t>по аккредитации</w:t>
            </w:r>
            <w:r w:rsidRPr="00C7528E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val="uz-Cyrl-UZ"/>
              </w:rPr>
              <w:t xml:space="preserve"> </w:t>
            </w:r>
            <w:r w:rsidRPr="00C752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EAAC </w:t>
            </w:r>
            <w:r w:rsidRPr="00C7528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соблюдает установленные для таких объединений требования и критерии, в том числе вносит изменения в документы системы менеджмента, если это обусловлено ее обязательствами как участника этих организаций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4335" w:type="dxa"/>
          </w:tcPr>
          <w:p w14:paraId="6BABC757" w14:textId="0602CAAF" w:rsidR="00DD3098" w:rsidRPr="002752EE" w:rsidRDefault="00FA0AD1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Предлагается для обсуждения в рамках заседания РГ РОА.</w:t>
            </w:r>
          </w:p>
        </w:tc>
      </w:tr>
      <w:tr w:rsidR="00DD3098" w:rsidRPr="002752EE" w14:paraId="1A641ADC" w14:textId="77777777" w:rsidTr="00074B56">
        <w:tc>
          <w:tcPr>
            <w:tcW w:w="2122" w:type="dxa"/>
          </w:tcPr>
          <w:p w14:paraId="7B021A94" w14:textId="6DE6BDDA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6.1.3.</w:t>
            </w:r>
          </w:p>
        </w:tc>
        <w:tc>
          <w:tcPr>
            <w:tcW w:w="4334" w:type="dxa"/>
            <w:vAlign w:val="center"/>
          </w:tcPr>
          <w:p w14:paraId="480E4F01" w14:textId="77777777" w:rsidR="00DD3098" w:rsidRPr="006B54D0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4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Критериями для взаимодействия с международными организациями</w:t>
            </w:r>
          </w:p>
          <w:p w14:paraId="67F9A81C" w14:textId="77777777" w:rsidR="00DD3098" w:rsidRPr="006B54D0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4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внесению изменений или внедрению новых требований в своей деятельности могут быть следующими:</w:t>
            </w:r>
          </w:p>
          <w:p w14:paraId="6FB336B3" w14:textId="77777777" w:rsidR="00DD3098" w:rsidRPr="006B54D0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4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важное международное значение в части подписанных договоренностей подписанные международные договоренности;</w:t>
            </w:r>
          </w:p>
          <w:p w14:paraId="49466CE2" w14:textId="77777777" w:rsidR="00DD3098" w:rsidRPr="006B54D0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4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признание результатов аккредитации в рамках подписанных соглашений,</w:t>
            </w:r>
          </w:p>
          <w:p w14:paraId="2DCBFDAF" w14:textId="77777777" w:rsidR="00DD3098" w:rsidRPr="006B54D0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4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соглашений с заинтересованными сторонами;</w:t>
            </w:r>
          </w:p>
          <w:p w14:paraId="1AC29782" w14:textId="05CFE56A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4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прямые указания резолюции Генеральной ассамблеи международных организаций по аккредитации.</w:t>
            </w:r>
          </w:p>
        </w:tc>
        <w:tc>
          <w:tcPr>
            <w:tcW w:w="4335" w:type="dxa"/>
            <w:vAlign w:val="center"/>
          </w:tcPr>
          <w:p w14:paraId="363B0475" w14:textId="13A0C7E3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Исключить </w:t>
            </w:r>
          </w:p>
        </w:tc>
        <w:tc>
          <w:tcPr>
            <w:tcW w:w="4335" w:type="dxa"/>
          </w:tcPr>
          <w:p w14:paraId="1126D91E" w14:textId="6B273BF0" w:rsidR="00DD3098" w:rsidRPr="002752EE" w:rsidRDefault="005C65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5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Предлагается для обсуждения в рамках заседания РГ РОА.</w:t>
            </w:r>
          </w:p>
        </w:tc>
      </w:tr>
      <w:tr w:rsidR="00DD3098" w:rsidRPr="002752EE" w14:paraId="20537187" w14:textId="77777777" w:rsidTr="00E453D5">
        <w:tc>
          <w:tcPr>
            <w:tcW w:w="2122" w:type="dxa"/>
          </w:tcPr>
          <w:p w14:paraId="2C7D3CA1" w14:textId="1A2101AB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6.1.4.</w:t>
            </w:r>
          </w:p>
        </w:tc>
        <w:tc>
          <w:tcPr>
            <w:tcW w:w="4334" w:type="dxa"/>
          </w:tcPr>
          <w:p w14:paraId="5B8BC8A6" w14:textId="7F49CB6B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Представители </w:t>
            </w:r>
            <w:r w:rsidRPr="00990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EAAC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участвуют в работе Исполнительных комитетов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рабочих групп международных организаций по аккредитации.</w:t>
            </w:r>
          </w:p>
        </w:tc>
        <w:tc>
          <w:tcPr>
            <w:tcW w:w="4335" w:type="dxa"/>
          </w:tcPr>
          <w:p w14:paraId="4D0DC0F4" w14:textId="77777777" w:rsidR="00DD3098" w:rsidRPr="002D7806" w:rsidRDefault="00DD3098" w:rsidP="00DD309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54D0">
              <w:rPr>
                <w:rFonts w:ascii="Times New Roman" w:hAnsi="Times New Roman" w:cs="Times New Roman"/>
                <w:bCs/>
                <w:strike/>
                <w:sz w:val="24"/>
                <w:szCs w:val="24"/>
                <w:lang w:val="uz-Cyrl-UZ"/>
              </w:rPr>
              <w:lastRenderedPageBreak/>
              <w:t>6.1.4</w:t>
            </w:r>
            <w:r w:rsidRPr="006B54D0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 6.1.3 </w:t>
            </w:r>
            <w:r w:rsidRPr="006B54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Представители EAAC </w:t>
            </w:r>
            <w:r w:rsidRPr="006B54D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могут участвовать </w:t>
            </w:r>
            <w:r w:rsidRPr="006B54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работе </w:t>
            </w:r>
            <w:r w:rsidRPr="006B54D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постоянных </w:t>
            </w:r>
            <w:r w:rsidRPr="006B54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комитетов и рабочих групп </w:t>
            </w:r>
            <w:r w:rsidRPr="006B54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международных организаций по аккредитации.</w:t>
            </w:r>
          </w:p>
          <w:p w14:paraId="1C9D722E" w14:textId="77777777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</w:tcPr>
          <w:p w14:paraId="5F321B70" w14:textId="510A1532" w:rsidR="00DD3098" w:rsidRPr="005C6598" w:rsidRDefault="005C6598" w:rsidP="00DD3098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5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Принято.</w:t>
            </w:r>
          </w:p>
        </w:tc>
      </w:tr>
      <w:tr w:rsidR="00DD3098" w:rsidRPr="002752EE" w14:paraId="1AC463E5" w14:textId="77777777" w:rsidTr="00E453D5">
        <w:tc>
          <w:tcPr>
            <w:tcW w:w="2122" w:type="dxa"/>
          </w:tcPr>
          <w:p w14:paraId="02BD32FD" w14:textId="23B03EDD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6.1.5.</w:t>
            </w:r>
          </w:p>
        </w:tc>
        <w:tc>
          <w:tcPr>
            <w:tcW w:w="4334" w:type="dxa"/>
          </w:tcPr>
          <w:p w14:paraId="3B685F2E" w14:textId="77777777" w:rsidR="00DD3098" w:rsidRDefault="00DD3098" w:rsidP="00DD30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изменения и новые требования в области региональной аккредитации </w:t>
            </w:r>
            <w:r w:rsidRPr="00990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EAAC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результаты аккредитации согласовываются и принимаются в соответствии с процедурами международных организаций по аккредитации, с которыми она взаимодействует.</w:t>
            </w:r>
          </w:p>
          <w:p w14:paraId="2F59CE6E" w14:textId="77777777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</w:tcPr>
          <w:p w14:paraId="2E1838B6" w14:textId="77777777" w:rsidR="00DD3098" w:rsidRDefault="00DD3098" w:rsidP="00DD309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2351267C" w14:textId="72445F27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Исключить </w:t>
            </w:r>
          </w:p>
        </w:tc>
        <w:tc>
          <w:tcPr>
            <w:tcW w:w="4335" w:type="dxa"/>
          </w:tcPr>
          <w:p w14:paraId="7B3E2954" w14:textId="53C79FCD" w:rsidR="00DD3098" w:rsidRPr="002752EE" w:rsidRDefault="005C65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5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Предлагается для обсуждения в рамках заседания РГ РОА.</w:t>
            </w:r>
          </w:p>
        </w:tc>
      </w:tr>
      <w:tr w:rsidR="00DD3098" w:rsidRPr="002752EE" w14:paraId="09C0E424" w14:textId="77777777" w:rsidTr="00E453D5">
        <w:tc>
          <w:tcPr>
            <w:tcW w:w="2122" w:type="dxa"/>
          </w:tcPr>
          <w:p w14:paraId="44034E7C" w14:textId="77777777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6.2,</w:t>
            </w:r>
          </w:p>
          <w:p w14:paraId="56C75978" w14:textId="4DE6B381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</w:t>
            </w: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абзац</w:t>
            </w:r>
          </w:p>
        </w:tc>
        <w:tc>
          <w:tcPr>
            <w:tcW w:w="4334" w:type="dxa"/>
          </w:tcPr>
          <w:p w14:paraId="38C02F01" w14:textId="26812824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другими региональными организациями по аккредитации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осуществляется путем подписания рамочных соглашений по следующим основным направлениям:</w:t>
            </w:r>
          </w:p>
        </w:tc>
        <w:tc>
          <w:tcPr>
            <w:tcW w:w="4335" w:type="dxa"/>
          </w:tcPr>
          <w:p w14:paraId="43EDC378" w14:textId="77777777" w:rsidR="00DD3098" w:rsidRDefault="00DD3098" w:rsidP="00DD30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с другими региональными организациями по аккредитации осуществляется </w:t>
            </w:r>
            <w:r w:rsidRPr="003C763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путем </w:t>
            </w:r>
            <w:bookmarkStart w:id="12" w:name="_Hlk119505844"/>
            <w:r w:rsidRPr="003C763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достижения договоренностей</w:t>
            </w:r>
            <w:bookmarkEnd w:id="12"/>
            <w:r w:rsidRPr="003C7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следующим основным направлениям:</w:t>
            </w:r>
          </w:p>
          <w:p w14:paraId="3FD80E1C" w14:textId="77777777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</w:tcPr>
          <w:p w14:paraId="5EA20C5B" w14:textId="1F7A90C8" w:rsidR="00DD3098" w:rsidRPr="005C6598" w:rsidRDefault="005C6598" w:rsidP="00DD3098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5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Принято.</w:t>
            </w:r>
          </w:p>
        </w:tc>
      </w:tr>
      <w:tr w:rsidR="00DD3098" w:rsidRPr="002752EE" w14:paraId="293C9C5E" w14:textId="77777777" w:rsidTr="00E453D5">
        <w:tc>
          <w:tcPr>
            <w:tcW w:w="2122" w:type="dxa"/>
          </w:tcPr>
          <w:p w14:paraId="426CDDE7" w14:textId="1370BCFF" w:rsidR="00DD3098" w:rsidRPr="002752EE" w:rsidRDefault="00DD3098" w:rsidP="00DD30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п. 6.3.</w:t>
            </w:r>
          </w:p>
        </w:tc>
        <w:tc>
          <w:tcPr>
            <w:tcW w:w="4334" w:type="dxa"/>
          </w:tcPr>
          <w:p w14:paraId="670F336A" w14:textId="77777777" w:rsidR="00DD3098" w:rsidRDefault="00DD3098" w:rsidP="00DD3098">
            <w:pPr>
              <w:ind w:firstLine="31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5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Взаимодействие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EAAC</w:t>
            </w:r>
            <w:r w:rsidRPr="00BB4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5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z-Cyrl-UZ" w:eastAsia="ru-RU"/>
              </w:rPr>
              <w:t>признанн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z-Cyrl-UZ" w:eastAsia="ru-RU"/>
              </w:rPr>
              <w:t xml:space="preserve">ми </w:t>
            </w:r>
            <w:r w:rsidRPr="00215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заинтересованными сторонами</w:t>
            </w:r>
          </w:p>
          <w:p w14:paraId="6589ADE0" w14:textId="77777777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</w:tcPr>
          <w:p w14:paraId="4D344CDD" w14:textId="77777777" w:rsidR="00DD3098" w:rsidRPr="001F4462" w:rsidRDefault="00DD3098" w:rsidP="00DD309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F44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Исключить</w:t>
            </w:r>
          </w:p>
          <w:p w14:paraId="6DE044BC" w14:textId="77777777" w:rsidR="00DD3098" w:rsidRPr="002752EE" w:rsidRDefault="00DD30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</w:tcPr>
          <w:p w14:paraId="4FB9E2BF" w14:textId="23BAA239" w:rsidR="00DD3098" w:rsidRPr="002752EE" w:rsidRDefault="005C6598" w:rsidP="00DD3098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5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Предлагается для обсуждения в рамках заседания РГ РОА.</w:t>
            </w:r>
          </w:p>
        </w:tc>
      </w:tr>
    </w:tbl>
    <w:p w14:paraId="74E6C27F" w14:textId="77777777" w:rsidR="008064D9" w:rsidRPr="00001643" w:rsidRDefault="008064D9" w:rsidP="00001643">
      <w:pPr>
        <w:jc w:val="both"/>
        <w:rPr>
          <w:sz w:val="24"/>
          <w:szCs w:val="24"/>
        </w:rPr>
      </w:pPr>
    </w:p>
    <w:sectPr w:rsidR="008064D9" w:rsidRPr="00001643" w:rsidSect="008064D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D9"/>
    <w:rsid w:val="00001643"/>
    <w:rsid w:val="00090219"/>
    <w:rsid w:val="000F517F"/>
    <w:rsid w:val="00133478"/>
    <w:rsid w:val="001F0BB3"/>
    <w:rsid w:val="002155AA"/>
    <w:rsid w:val="00222799"/>
    <w:rsid w:val="002752EE"/>
    <w:rsid w:val="00297328"/>
    <w:rsid w:val="00343A5D"/>
    <w:rsid w:val="003D160D"/>
    <w:rsid w:val="00441D68"/>
    <w:rsid w:val="004D25E6"/>
    <w:rsid w:val="0057466F"/>
    <w:rsid w:val="005C6598"/>
    <w:rsid w:val="008064D9"/>
    <w:rsid w:val="008D4D66"/>
    <w:rsid w:val="00966AD3"/>
    <w:rsid w:val="009C6A5F"/>
    <w:rsid w:val="00AE4CCC"/>
    <w:rsid w:val="00B10D1A"/>
    <w:rsid w:val="00B27652"/>
    <w:rsid w:val="00C02B11"/>
    <w:rsid w:val="00DD3098"/>
    <w:rsid w:val="00E453D5"/>
    <w:rsid w:val="00EB0A53"/>
    <w:rsid w:val="00EC4102"/>
    <w:rsid w:val="00F64E2F"/>
    <w:rsid w:val="00FA0AD1"/>
    <w:rsid w:val="00FA0B0F"/>
    <w:rsid w:val="00F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8D5DD"/>
  <w15:chartTrackingRefBased/>
  <w15:docId w15:val="{E071DC1D-C380-43E8-96BB-904B1931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6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1F0BB3"/>
    <w:pPr>
      <w:spacing w:after="0" w:line="240" w:lineRule="auto"/>
    </w:pPr>
    <w:rPr>
      <w:rFonts w:ascii="Times New Roman" w:eastAsia="Times New Roman" w:hAnsi="Times New Roman" w:cs="Arial"/>
      <w:bCs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Ahmedov Zayniddin Nuritdinovich</dc:creator>
  <cp:keywords/>
  <dc:description/>
  <cp:lastModifiedBy>Анна Шинкарёва</cp:lastModifiedBy>
  <cp:revision>6</cp:revision>
  <dcterms:created xsi:type="dcterms:W3CDTF">2022-08-31T09:52:00Z</dcterms:created>
  <dcterms:modified xsi:type="dcterms:W3CDTF">2022-11-17T21:57:00Z</dcterms:modified>
</cp:coreProperties>
</file>